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0E" w:rsidRPr="006A4959" w:rsidRDefault="00F5030E" w:rsidP="00F5030E">
      <w:pPr>
        <w:pStyle w:val="Paragraphedeliste"/>
        <w:bidi/>
        <w:jc w:val="center"/>
        <w:rPr>
          <w:rFonts w:ascii="Tahoma" w:hAnsi="Tahoma" w:cs="Tahoma"/>
          <w:b/>
          <w:bCs/>
          <w:color w:val="FF0000"/>
          <w:sz w:val="32"/>
          <w:szCs w:val="32"/>
          <w:lang w:bidi="ar-MA"/>
        </w:rPr>
      </w:pPr>
      <w:r w:rsidRPr="006A4959">
        <w:rPr>
          <w:rFonts w:ascii="Tahoma" w:hAnsi="Tahoma" w:cs="Tahoma" w:hint="cs"/>
          <w:b/>
          <w:bCs/>
          <w:color w:val="FF0000"/>
          <w:sz w:val="32"/>
          <w:szCs w:val="32"/>
          <w:rtl/>
          <w:lang w:bidi="ar-MA"/>
        </w:rPr>
        <w:t>مفهوم التفاعل الكيميائي</w:t>
      </w:r>
      <w:r w:rsidR="005741BE">
        <w:rPr>
          <w:rFonts w:ascii="Tahoma" w:hAnsi="Tahoma" w:cs="Tahoma" w:hint="cs"/>
          <w:b/>
          <w:bCs/>
          <w:color w:val="FF0000"/>
          <w:sz w:val="32"/>
          <w:szCs w:val="32"/>
          <w:rtl/>
          <w:lang w:bidi="ar-MA"/>
        </w:rPr>
        <w:t xml:space="preserve">  </w:t>
      </w:r>
      <w:r w:rsidR="00CA5CAD" w:rsidRPr="006A4959">
        <w:rPr>
          <w:rFonts w:ascii="Tahoma" w:hAnsi="Tahoma" w:cs="Tahoma" w:hint="cs"/>
          <w:b/>
          <w:bCs/>
          <w:color w:val="FF0000"/>
          <w:sz w:val="32"/>
          <w:szCs w:val="32"/>
          <w:rtl/>
          <w:lang w:bidi="ar-MA"/>
        </w:rPr>
        <w:t xml:space="preserve">  </w:t>
      </w:r>
      <w:r w:rsidR="00CA5CAD" w:rsidRPr="006A4959">
        <w:rPr>
          <w:rFonts w:ascii="Tahoma" w:hAnsi="Tahoma" w:cs="Tahoma"/>
          <w:b/>
          <w:bCs/>
          <w:color w:val="FF0000"/>
          <w:sz w:val="32"/>
          <w:szCs w:val="32"/>
          <w:lang w:bidi="ar-MA"/>
        </w:rPr>
        <w:t>Notion de réa</w:t>
      </w:r>
      <w:r w:rsidR="00465A28" w:rsidRPr="006A4959">
        <w:rPr>
          <w:rFonts w:ascii="Tahoma" w:hAnsi="Tahoma" w:cs="Tahoma"/>
          <w:b/>
          <w:bCs/>
          <w:color w:val="FF0000"/>
          <w:sz w:val="32"/>
          <w:szCs w:val="32"/>
          <w:lang w:bidi="ar-MA"/>
        </w:rPr>
        <w:t>ction chimique</w:t>
      </w:r>
    </w:p>
    <w:p w:rsidR="00F5030E" w:rsidRPr="00356814" w:rsidRDefault="00F5030E" w:rsidP="00F5030E">
      <w:pPr>
        <w:pStyle w:val="Paragraphedeliste"/>
        <w:bidi/>
        <w:jc w:val="center"/>
        <w:rPr>
          <w:rFonts w:ascii="Tahoma" w:hAnsi="Tahoma" w:cs="Tahoma"/>
          <w:color w:val="FF0000"/>
          <w:sz w:val="28"/>
          <w:szCs w:val="28"/>
          <w:rtl/>
          <w:lang w:bidi="ar-MA"/>
        </w:rPr>
      </w:pPr>
    </w:p>
    <w:p w:rsidR="00F5030E" w:rsidRPr="006A4959" w:rsidRDefault="00F5030E" w:rsidP="00215937">
      <w:pPr>
        <w:pStyle w:val="Paragraphedeliste"/>
        <w:numPr>
          <w:ilvl w:val="0"/>
          <w:numId w:val="9"/>
        </w:numPr>
        <w:bidi/>
        <w:spacing w:after="120"/>
        <w:ind w:left="714" w:hanging="357"/>
        <w:contextualSpacing w:val="0"/>
        <w:rPr>
          <w:rFonts w:ascii="Tahoma" w:hAnsi="Tahoma" w:cs="Tahoma"/>
          <w:color w:val="FF0000"/>
          <w:sz w:val="28"/>
          <w:szCs w:val="28"/>
          <w:lang w:bidi="ar-MA"/>
        </w:rPr>
      </w:pPr>
      <w:r w:rsidRPr="006A4959">
        <w:rPr>
          <w:rFonts w:ascii="Tahoma" w:hAnsi="Tahoma" w:cs="Tahoma" w:hint="cs"/>
          <w:color w:val="FF0000"/>
          <w:sz w:val="28"/>
          <w:szCs w:val="28"/>
          <w:rtl/>
          <w:lang w:bidi="ar-MA"/>
        </w:rPr>
        <w:t>الاحتراق تفاعل كيميائي</w:t>
      </w:r>
    </w:p>
    <w:p w:rsidR="00F5030E" w:rsidRPr="006A4959" w:rsidRDefault="00F5030E" w:rsidP="00A8739A">
      <w:pPr>
        <w:pStyle w:val="Paragraphedeliste"/>
        <w:bidi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>عند اح</w:t>
      </w:r>
      <w:r w:rsidR="00464E7B" w:rsidRPr="006A4959">
        <w:rPr>
          <w:rFonts w:ascii="Tahoma" w:hAnsi="Tahoma" w:cs="Tahoma" w:hint="cs"/>
          <w:sz w:val="24"/>
          <w:szCs w:val="24"/>
          <w:rtl/>
          <w:lang w:bidi="ar-MA"/>
        </w:rPr>
        <w:t>تراق الكربون في ثنائي الأوكسجين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يختفي الجسم المحروق و الجسم المحرق ويظهر جسم جديد هو ثنائي أوكسيد الكربون.</w:t>
      </w:r>
      <w:r w:rsidR="00464E7B"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</w:t>
      </w:r>
    </w:p>
    <w:p w:rsidR="00F5030E" w:rsidRPr="006A4959" w:rsidRDefault="00F5030E" w:rsidP="000800BA">
      <w:pPr>
        <w:pStyle w:val="Paragraphedeliste"/>
        <w:bidi/>
        <w:spacing w:after="0"/>
        <w:contextualSpacing w:val="0"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عند احتراق </w:t>
      </w:r>
      <w:r w:rsidR="00A8739A" w:rsidRPr="006A4959">
        <w:rPr>
          <w:rFonts w:ascii="Tahoma" w:hAnsi="Tahoma" w:cs="Tahoma" w:hint="cs"/>
          <w:sz w:val="24"/>
          <w:szCs w:val="24"/>
          <w:rtl/>
          <w:lang w:bidi="ar-MA"/>
        </w:rPr>
        <w:t>البوتان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في </w:t>
      </w:r>
      <w:r w:rsidR="00A8739A" w:rsidRPr="006A4959">
        <w:rPr>
          <w:rFonts w:ascii="Tahoma" w:hAnsi="Tahoma" w:cs="Tahoma" w:hint="cs"/>
          <w:sz w:val="24"/>
          <w:szCs w:val="24"/>
          <w:rtl/>
          <w:lang w:bidi="ar-MA"/>
        </w:rPr>
        <w:t>الهواء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يختفي الجسم المحروق و الجسم المحرق </w:t>
      </w:r>
      <w:r w:rsidR="00A8739A" w:rsidRPr="006A4959">
        <w:rPr>
          <w:rFonts w:ascii="Tahoma" w:hAnsi="Tahoma" w:cs="Tahoma" w:hint="cs"/>
          <w:sz w:val="24"/>
          <w:szCs w:val="24"/>
          <w:rtl/>
          <w:lang w:bidi="ar-MA"/>
        </w:rPr>
        <w:t>وت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ظهر </w:t>
      </w:r>
      <w:r w:rsidR="00A8739A" w:rsidRPr="006A4959">
        <w:rPr>
          <w:rFonts w:ascii="Tahoma" w:hAnsi="Tahoma" w:cs="Tahoma" w:hint="cs"/>
          <w:sz w:val="24"/>
          <w:szCs w:val="24"/>
          <w:rtl/>
          <w:lang w:bidi="ar-MA"/>
        </w:rPr>
        <w:t>أ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جس</w:t>
      </w:r>
      <w:r w:rsidR="00A8739A" w:rsidRPr="006A4959">
        <w:rPr>
          <w:rFonts w:ascii="Tahoma" w:hAnsi="Tahoma" w:cs="Tahoma" w:hint="cs"/>
          <w:sz w:val="24"/>
          <w:szCs w:val="24"/>
          <w:rtl/>
          <w:lang w:bidi="ar-MA"/>
        </w:rPr>
        <w:t>ا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م جديد</w:t>
      </w:r>
      <w:r w:rsidR="00A8739A" w:rsidRPr="006A4959">
        <w:rPr>
          <w:rFonts w:ascii="Tahoma" w:hAnsi="Tahoma" w:cs="Tahoma" w:hint="cs"/>
          <w:sz w:val="24"/>
          <w:szCs w:val="24"/>
          <w:rtl/>
          <w:lang w:bidi="ar-MA"/>
        </w:rPr>
        <w:t>ة هي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</w:t>
      </w:r>
      <w:r w:rsidR="00A8739A"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الماء و ثنائي 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أوكسيد</w:t>
      </w:r>
      <w:r w:rsidR="00624782"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</w:t>
      </w:r>
      <w:r w:rsidR="00A8739A" w:rsidRPr="006A4959">
        <w:rPr>
          <w:rFonts w:ascii="Tahoma" w:hAnsi="Tahoma" w:cs="Tahoma" w:hint="cs"/>
          <w:sz w:val="24"/>
          <w:szCs w:val="24"/>
          <w:rtl/>
          <w:lang w:bidi="ar-MA"/>
        </w:rPr>
        <w:t>الكربون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.</w:t>
      </w:r>
      <w:r w:rsidR="00464E7B"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</w:t>
      </w:r>
    </w:p>
    <w:p w:rsidR="00F5030E" w:rsidRPr="006A4959" w:rsidRDefault="00F5030E" w:rsidP="005741BE">
      <w:pPr>
        <w:pStyle w:val="Paragraphedeliste"/>
        <w:bidi/>
        <w:spacing w:after="0"/>
        <w:contextualSpacing w:val="0"/>
        <w:rPr>
          <w:rFonts w:ascii="Tahoma" w:hAnsi="Tahoma" w:cs="Tahoma"/>
          <w:color w:val="0070C0"/>
          <w:sz w:val="28"/>
          <w:szCs w:val="28"/>
          <w:rtl/>
          <w:lang w:bidi="ar-MA"/>
        </w:rPr>
      </w:pPr>
      <w:r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خ</w:t>
      </w:r>
      <w:r w:rsidR="00626FB6"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ـ</w:t>
      </w:r>
      <w:r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لاص</w:t>
      </w:r>
      <w:r w:rsidR="00626FB6"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ـ</w:t>
      </w:r>
      <w:r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ة:</w:t>
      </w:r>
    </w:p>
    <w:p w:rsidR="00F5030E" w:rsidRPr="006A4959" w:rsidRDefault="00F5030E" w:rsidP="00624782">
      <w:pPr>
        <w:pStyle w:val="Paragraphedeliste"/>
        <w:bidi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- الاحتراق تحول كيميائي </w:t>
      </w:r>
      <w:r w:rsidR="00B7249B" w:rsidRPr="006A4959">
        <w:rPr>
          <w:rFonts w:ascii="Tahoma" w:hAnsi="Tahoma" w:cs="Tahoma" w:hint="cs"/>
          <w:sz w:val="24"/>
          <w:szCs w:val="24"/>
          <w:rtl/>
          <w:lang w:bidi="ar-MA"/>
        </w:rPr>
        <w:t>تختفي خلاله أجسام و تظهر أجسام جديدة.</w:t>
      </w:r>
    </w:p>
    <w:p w:rsidR="00624782" w:rsidRPr="006A4959" w:rsidRDefault="00624782" w:rsidP="00624782">
      <w:pPr>
        <w:pStyle w:val="Paragraphedeliste"/>
        <w:bidi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>- يسمى هذا التحول: تفاعل كيميائي، و تسمى الأجسام التي تختفي: المتفاعلات، و تسمى الأجسام الجديدة التي تظهر: النواتج.</w:t>
      </w:r>
    </w:p>
    <w:p w:rsidR="00624782" w:rsidRPr="006A4959" w:rsidRDefault="00624782" w:rsidP="00624782">
      <w:pPr>
        <w:pStyle w:val="Paragraphedeliste"/>
        <w:bidi/>
        <w:spacing w:after="0"/>
        <w:contextualSpacing w:val="0"/>
        <w:rPr>
          <w:rFonts w:ascii="Tahoma" w:hAnsi="Tahoma" w:cs="Tahoma"/>
          <w:color w:val="0070C0"/>
          <w:sz w:val="28"/>
          <w:szCs w:val="28"/>
          <w:rtl/>
          <w:lang w:bidi="ar-MA"/>
        </w:rPr>
      </w:pPr>
      <w:r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 xml:space="preserve">ملحوظة: </w:t>
      </w:r>
    </w:p>
    <w:p w:rsidR="00B7249B" w:rsidRPr="006A4959" w:rsidRDefault="00B7249B" w:rsidP="000800BA">
      <w:pPr>
        <w:pStyle w:val="Paragraphedeliste"/>
        <w:bidi/>
        <w:spacing w:after="0"/>
        <w:contextualSpacing w:val="0"/>
        <w:rPr>
          <w:rFonts w:ascii="Tahoma" w:hAnsi="Tahoma" w:cs="Tahoma"/>
          <w:sz w:val="24"/>
          <w:szCs w:val="24"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جميع </w:t>
      </w:r>
      <w:proofErr w:type="spellStart"/>
      <w:r w:rsidRPr="006A4959">
        <w:rPr>
          <w:rFonts w:ascii="Tahoma" w:hAnsi="Tahoma" w:cs="Tahoma" w:hint="cs"/>
          <w:sz w:val="24"/>
          <w:szCs w:val="24"/>
          <w:rtl/>
          <w:lang w:bidi="ar-MA"/>
        </w:rPr>
        <w:t>الإحتراقات</w:t>
      </w:r>
      <w:proofErr w:type="spellEnd"/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تفاعلات كيميائية.</w:t>
      </w:r>
    </w:p>
    <w:p w:rsidR="00F5030E" w:rsidRPr="006A4959" w:rsidRDefault="00F5030E" w:rsidP="000800BA">
      <w:pPr>
        <w:pStyle w:val="Paragraphedeliste"/>
        <w:numPr>
          <w:ilvl w:val="0"/>
          <w:numId w:val="9"/>
        </w:numPr>
        <w:bidi/>
        <w:spacing w:after="0"/>
        <w:ind w:left="714" w:hanging="357"/>
        <w:contextualSpacing w:val="0"/>
        <w:rPr>
          <w:rFonts w:ascii="Tahoma" w:hAnsi="Tahoma" w:cs="Tahoma"/>
          <w:color w:val="FF0000"/>
          <w:sz w:val="28"/>
          <w:szCs w:val="28"/>
          <w:lang w:bidi="ar-MA"/>
        </w:rPr>
      </w:pPr>
      <w:r w:rsidRPr="006A4959">
        <w:rPr>
          <w:rFonts w:ascii="Tahoma" w:hAnsi="Tahoma" w:cs="Tahoma" w:hint="cs"/>
          <w:color w:val="FF0000"/>
          <w:sz w:val="28"/>
          <w:szCs w:val="28"/>
          <w:rtl/>
          <w:lang w:bidi="ar-MA"/>
        </w:rPr>
        <w:t>التفاعل الكيميائي بين الحديد و الكبريت</w:t>
      </w:r>
    </w:p>
    <w:p w:rsidR="00B7249B" w:rsidRPr="006A4959" w:rsidRDefault="00B7249B" w:rsidP="005741BE">
      <w:pPr>
        <w:pStyle w:val="Paragraphedeliste"/>
        <w:bidi/>
        <w:spacing w:after="0"/>
        <w:ind w:left="714"/>
        <w:contextualSpacing w:val="0"/>
        <w:rPr>
          <w:rFonts w:ascii="Tahoma" w:hAnsi="Tahoma" w:cs="Tahoma"/>
          <w:color w:val="0070C0"/>
          <w:sz w:val="28"/>
          <w:szCs w:val="28"/>
          <w:rtl/>
          <w:lang w:bidi="ar-MA"/>
        </w:rPr>
      </w:pPr>
      <w:r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ت</w:t>
      </w:r>
      <w:r w:rsidR="00626FB6"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ـ</w:t>
      </w:r>
      <w:r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ج</w:t>
      </w:r>
      <w:r w:rsidR="00626FB6"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ـ</w:t>
      </w:r>
      <w:r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رب</w:t>
      </w:r>
      <w:r w:rsidR="00626FB6"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ـ</w:t>
      </w:r>
      <w:r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ة:</w:t>
      </w:r>
    </w:p>
    <w:p w:rsidR="00B7249B" w:rsidRPr="00166CE4" w:rsidRDefault="00B7249B" w:rsidP="005741BE">
      <w:pPr>
        <w:pStyle w:val="Paragraphedeliste"/>
        <w:bidi/>
        <w:spacing w:after="0" w:line="240" w:lineRule="auto"/>
        <w:ind w:left="714"/>
        <w:contextualSpacing w:val="0"/>
        <w:rPr>
          <w:rFonts w:ascii="Tahoma" w:hAnsi="Tahoma" w:cs="Tahoma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نحضر خليط مكون من </w:t>
      </w:r>
      <w:r w:rsidRPr="006A4959">
        <w:rPr>
          <w:rFonts w:ascii="Tahoma" w:hAnsi="Tahoma" w:cs="Tahoma"/>
          <w:sz w:val="24"/>
          <w:szCs w:val="24"/>
          <w:lang w:bidi="ar-MA"/>
        </w:rPr>
        <w:t>4g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من مسحوق الكبريت و </w:t>
      </w:r>
      <w:r w:rsidRPr="006A4959">
        <w:rPr>
          <w:rFonts w:ascii="Tahoma" w:hAnsi="Tahoma" w:cs="Tahoma"/>
          <w:sz w:val="24"/>
          <w:szCs w:val="24"/>
          <w:lang w:bidi="ar-MA"/>
        </w:rPr>
        <w:t>7g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من مسحوق الحديد ثم نسخن الخليط بموقد </w:t>
      </w:r>
      <w:proofErr w:type="spellStart"/>
      <w:r w:rsidRPr="006A4959">
        <w:rPr>
          <w:rFonts w:ascii="Tahoma" w:hAnsi="Tahoma" w:cs="Tahoma" w:hint="cs"/>
          <w:sz w:val="24"/>
          <w:szCs w:val="24"/>
          <w:rtl/>
          <w:lang w:bidi="ar-MA"/>
        </w:rPr>
        <w:t>بنسن</w:t>
      </w:r>
      <w:proofErr w:type="spellEnd"/>
      <w:r w:rsidRPr="006A4959">
        <w:rPr>
          <w:rFonts w:ascii="Tahoma" w:hAnsi="Tahoma" w:cs="Tahoma" w:hint="cs"/>
          <w:sz w:val="24"/>
          <w:szCs w:val="24"/>
          <w:rtl/>
          <w:lang w:bidi="ar-MA"/>
        </w:rPr>
        <w:t>.</w:t>
      </w:r>
      <w:r w:rsidRPr="00166CE4">
        <w:rPr>
          <w:rFonts w:ascii="Tahoma" w:hAnsi="Tahoma" w:cs="Tahoma" w:hint="cs"/>
          <w:rtl/>
          <w:lang w:bidi="ar-MA"/>
        </w:rPr>
        <w:t xml:space="preserve"> </w:t>
      </w:r>
    </w:p>
    <w:p w:rsidR="00B7249B" w:rsidRPr="00166CE4" w:rsidRDefault="002B6C01" w:rsidP="002B6C01">
      <w:pPr>
        <w:pStyle w:val="Paragraphedeliste"/>
        <w:bidi/>
        <w:spacing w:after="0"/>
        <w:ind w:left="714"/>
        <w:contextualSpacing w:val="0"/>
        <w:jc w:val="center"/>
        <w:rPr>
          <w:rFonts w:ascii="Tahoma" w:hAnsi="Tahoma" w:cs="Tahoma"/>
          <w:rtl/>
          <w:lang w:bidi="ar-MA"/>
        </w:rPr>
      </w:pPr>
      <w:r w:rsidRPr="00166CE4">
        <w:rPr>
          <w:rFonts w:ascii="Tahoma" w:hAnsi="Tahoma" w:cs="Tahoma"/>
          <w:noProof/>
        </w:rPr>
        <w:drawing>
          <wp:inline distT="0" distB="0" distL="0" distR="0">
            <wp:extent cx="3848100" cy="847725"/>
            <wp:effectExtent l="19050" t="0" r="0" b="0"/>
            <wp:docPr id="2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49B" w:rsidRPr="006A4959" w:rsidRDefault="00B7249B" w:rsidP="00B7249B">
      <w:pPr>
        <w:pStyle w:val="Paragraphedeliste"/>
        <w:bidi/>
        <w:spacing w:after="0"/>
        <w:ind w:left="714"/>
        <w:contextualSpacing w:val="0"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>- يستمر التوهج رغم إبعاد الموقد.</w:t>
      </w:r>
    </w:p>
    <w:p w:rsidR="00B7249B" w:rsidRPr="006A4959" w:rsidRDefault="00B7249B" w:rsidP="00215937">
      <w:pPr>
        <w:pStyle w:val="Paragraphedeliste"/>
        <w:bidi/>
        <w:spacing w:after="120"/>
        <w:ind w:left="714"/>
        <w:contextualSpacing w:val="0"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>- يختفي خليط الكبريت و الحديد ويظهر جسم صلب أسود اللون يسمى كبريتور الحديد.</w:t>
      </w:r>
    </w:p>
    <w:p w:rsidR="00B7249B" w:rsidRPr="006A4959" w:rsidRDefault="00B7249B" w:rsidP="005741BE">
      <w:pPr>
        <w:pStyle w:val="Paragraphedeliste"/>
        <w:bidi/>
        <w:spacing w:after="0"/>
        <w:ind w:left="714"/>
        <w:contextualSpacing w:val="0"/>
        <w:rPr>
          <w:rFonts w:ascii="Tahoma" w:hAnsi="Tahoma" w:cs="Tahoma"/>
          <w:color w:val="0070C0"/>
          <w:sz w:val="28"/>
          <w:szCs w:val="28"/>
          <w:rtl/>
          <w:lang w:bidi="ar-MA"/>
        </w:rPr>
      </w:pPr>
      <w:r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استنتاج:</w:t>
      </w:r>
    </w:p>
    <w:p w:rsidR="00B7249B" w:rsidRPr="006A4959" w:rsidRDefault="00B7249B" w:rsidP="00B7249B">
      <w:pPr>
        <w:pStyle w:val="Paragraphedeliste"/>
        <w:bidi/>
        <w:spacing w:after="0"/>
        <w:ind w:left="714"/>
        <w:contextualSpacing w:val="0"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>- يتفاعل الكبريت مع الحديد و ينتج عن هذا التفاعل كبريتور الحديد.</w:t>
      </w:r>
    </w:p>
    <w:p w:rsidR="00B7249B" w:rsidRPr="006A4959" w:rsidRDefault="00B7249B" w:rsidP="00B7249B">
      <w:pPr>
        <w:pStyle w:val="Paragraphedeliste"/>
        <w:bidi/>
        <w:spacing w:after="0"/>
        <w:ind w:left="714"/>
        <w:contextualSpacing w:val="0"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>- يعبر عن هذا التفاعل بالكتابة:</w:t>
      </w:r>
    </w:p>
    <w:p w:rsidR="0012456E" w:rsidRPr="00166CE4" w:rsidRDefault="0012456E" w:rsidP="005741BE">
      <w:pPr>
        <w:pStyle w:val="Paragraphedeliste"/>
        <w:bidi/>
        <w:spacing w:after="0" w:line="240" w:lineRule="auto"/>
        <w:ind w:left="714"/>
        <w:contextualSpacing w:val="0"/>
        <w:jc w:val="center"/>
        <w:rPr>
          <w:rFonts w:ascii="Tahoma" w:hAnsi="Tahoma" w:cs="Tahoma"/>
          <w:rtl/>
          <w:lang w:bidi="ar-MA"/>
        </w:rPr>
      </w:pPr>
      <w:r w:rsidRPr="006A4959">
        <w:rPr>
          <w:rFonts w:ascii="Tahoma" w:hAnsi="Tahoma" w:cs="Tahoma" w:hint="cs"/>
          <w:noProof/>
          <w:sz w:val="24"/>
          <w:szCs w:val="24"/>
          <w:rtl/>
        </w:rPr>
        <w:drawing>
          <wp:inline distT="0" distB="0" distL="0" distR="0">
            <wp:extent cx="3133725" cy="257175"/>
            <wp:effectExtent l="19050" t="0" r="9525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6E" w:rsidRPr="006A4959" w:rsidRDefault="0012456E" w:rsidP="0012456E">
      <w:pPr>
        <w:pStyle w:val="Paragraphedeliste"/>
        <w:bidi/>
        <w:spacing w:after="0"/>
        <w:contextualSpacing w:val="0"/>
        <w:rPr>
          <w:rFonts w:ascii="Tahoma" w:hAnsi="Tahoma" w:cs="Tahoma"/>
          <w:color w:val="0070C0"/>
          <w:sz w:val="28"/>
          <w:szCs w:val="28"/>
          <w:rtl/>
          <w:lang w:bidi="ar-MA"/>
        </w:rPr>
      </w:pPr>
      <w:r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 xml:space="preserve">ملحوظة: </w:t>
      </w:r>
    </w:p>
    <w:p w:rsidR="0012456E" w:rsidRPr="006A4959" w:rsidRDefault="0012456E" w:rsidP="0012456E">
      <w:pPr>
        <w:pStyle w:val="Paragraphedeliste"/>
        <w:bidi/>
        <w:spacing w:after="0"/>
        <w:ind w:left="714"/>
        <w:contextualSpacing w:val="0"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>هذا التفاعل ليس احتراقا، دور اللهب هو المساعدة على انطلاق التفاعل فقط.</w:t>
      </w:r>
    </w:p>
    <w:p w:rsidR="00F5030E" w:rsidRPr="006A4959" w:rsidRDefault="00F5030E" w:rsidP="00215937">
      <w:pPr>
        <w:pStyle w:val="Paragraphedeliste"/>
        <w:numPr>
          <w:ilvl w:val="0"/>
          <w:numId w:val="9"/>
        </w:numPr>
        <w:bidi/>
        <w:spacing w:before="120" w:after="120"/>
        <w:ind w:left="714" w:hanging="357"/>
        <w:contextualSpacing w:val="0"/>
        <w:rPr>
          <w:rFonts w:ascii="Tahoma" w:hAnsi="Tahoma" w:cs="Tahoma"/>
          <w:color w:val="FF0000"/>
          <w:sz w:val="28"/>
          <w:szCs w:val="28"/>
          <w:lang w:bidi="ar-MA"/>
        </w:rPr>
      </w:pPr>
      <w:r w:rsidRPr="006A4959">
        <w:rPr>
          <w:rFonts w:ascii="Tahoma" w:hAnsi="Tahoma" w:cs="Tahoma" w:hint="cs"/>
          <w:color w:val="FF0000"/>
          <w:sz w:val="28"/>
          <w:szCs w:val="28"/>
          <w:rtl/>
          <w:lang w:bidi="ar-MA"/>
        </w:rPr>
        <w:t xml:space="preserve">التمييز بين التفاعل الكيميائي و التحول الفيزيائي </w:t>
      </w:r>
    </w:p>
    <w:p w:rsidR="00F264A7" w:rsidRPr="006A4959" w:rsidRDefault="00F264A7" w:rsidP="00166CE4">
      <w:pPr>
        <w:pStyle w:val="Paragraphedeliste"/>
        <w:bidi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التفاعل الكيميائي: تحول </w:t>
      </w:r>
      <w:r w:rsidR="00626FB6" w:rsidRPr="006A4959">
        <w:rPr>
          <w:rFonts w:ascii="Tahoma" w:hAnsi="Tahoma" w:cs="Tahoma" w:hint="cs"/>
          <w:sz w:val="24"/>
          <w:szCs w:val="24"/>
          <w:rtl/>
          <w:lang w:bidi="ar-MA"/>
        </w:rPr>
        <w:t>كيميائي تختفي خلاله أجسام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تسمى المتفاعلات و ت</w:t>
      </w:r>
      <w:r w:rsidR="00204094" w:rsidRPr="006A4959">
        <w:rPr>
          <w:rFonts w:ascii="Tahoma" w:hAnsi="Tahoma" w:cs="Tahoma" w:hint="cs"/>
          <w:sz w:val="24"/>
          <w:szCs w:val="24"/>
          <w:rtl/>
          <w:lang w:bidi="ar-MA"/>
        </w:rPr>
        <w:t>ظهر أجسام جديدة تسمى</w:t>
      </w:r>
      <w:r w:rsidR="00166CE4" w:rsidRPr="006A4959">
        <w:rPr>
          <w:rFonts w:ascii="Tahoma" w:hAnsi="Tahoma" w:cs="Tahoma"/>
          <w:sz w:val="24"/>
          <w:szCs w:val="24"/>
          <w:lang w:bidi="ar-MA"/>
        </w:rPr>
        <w:t xml:space="preserve"> </w:t>
      </w:r>
      <w:r w:rsidR="00204094" w:rsidRPr="006A4959">
        <w:rPr>
          <w:rFonts w:ascii="Tahoma" w:hAnsi="Tahoma" w:cs="Tahoma" w:hint="cs"/>
          <w:sz w:val="24"/>
          <w:szCs w:val="24"/>
          <w:rtl/>
          <w:lang w:bidi="ar-MA"/>
        </w:rPr>
        <w:t>النواتج.</w:t>
      </w:r>
    </w:p>
    <w:p w:rsidR="00204094" w:rsidRPr="006A4959" w:rsidRDefault="00204094" w:rsidP="00215937">
      <w:pPr>
        <w:pStyle w:val="Paragraphedeliste"/>
        <w:bidi/>
        <w:spacing w:after="120"/>
        <w:contextualSpacing w:val="0"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التحول الفيزيائي: تحول تتغير فيه الحالة الفيزيائية للمادة من حالة إلى </w:t>
      </w:r>
      <w:r w:rsidR="002B6C01" w:rsidRPr="006A4959">
        <w:rPr>
          <w:rFonts w:ascii="Tahoma" w:hAnsi="Tahoma" w:cs="Tahoma" w:hint="cs"/>
          <w:sz w:val="24"/>
          <w:szCs w:val="24"/>
          <w:rtl/>
          <w:lang w:bidi="ar-MA"/>
        </w:rPr>
        <w:t>أخرى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.</w:t>
      </w:r>
    </w:p>
    <w:p w:rsidR="00204094" w:rsidRPr="006A4959" w:rsidRDefault="00624782" w:rsidP="005741BE">
      <w:pPr>
        <w:pStyle w:val="Paragraphedeliste"/>
        <w:bidi/>
        <w:spacing w:after="0"/>
        <w:contextualSpacing w:val="0"/>
        <w:rPr>
          <w:rFonts w:ascii="Tahoma" w:hAnsi="Tahoma" w:cs="Tahoma"/>
          <w:color w:val="0070C0"/>
          <w:sz w:val="28"/>
          <w:szCs w:val="28"/>
          <w:rtl/>
          <w:lang w:bidi="ar-MA"/>
        </w:rPr>
      </w:pPr>
      <w:r w:rsidRPr="006A4959">
        <w:rPr>
          <w:rFonts w:ascii="Tahoma" w:hAnsi="Tahoma" w:cs="Tahoma" w:hint="cs"/>
          <w:color w:val="0070C0"/>
          <w:sz w:val="28"/>
          <w:szCs w:val="28"/>
          <w:rtl/>
          <w:lang w:bidi="ar-MA"/>
        </w:rPr>
        <w:t>تمرين تطبيقي:</w:t>
      </w:r>
    </w:p>
    <w:p w:rsidR="00624782" w:rsidRPr="006A4959" w:rsidRDefault="00624782" w:rsidP="005E09D6">
      <w:pPr>
        <w:pStyle w:val="Paragraphedeliste"/>
        <w:bidi/>
        <w:spacing w:after="0"/>
        <w:contextualSpacing w:val="0"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>صنف التحولات التالية إلى تحولات فيزيائية و تفاعلات كيميائية.</w:t>
      </w:r>
    </w:p>
    <w:p w:rsidR="00624782" w:rsidRPr="006A4959" w:rsidRDefault="00204094" w:rsidP="00624782">
      <w:pPr>
        <w:pStyle w:val="Paragraphedeliste"/>
        <w:bidi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>- احت</w:t>
      </w:r>
      <w:r w:rsidR="005741BE">
        <w:rPr>
          <w:rFonts w:ascii="Tahoma" w:hAnsi="Tahoma" w:cs="Tahoma" w:hint="cs"/>
          <w:sz w:val="24"/>
          <w:szCs w:val="24"/>
          <w:rtl/>
          <w:lang w:bidi="ar-MA"/>
        </w:rPr>
        <w:t>ـ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راق الحديد</w:t>
      </w:r>
      <w:r w:rsidR="00624782" w:rsidRPr="006A4959">
        <w:rPr>
          <w:rFonts w:ascii="Tahoma" w:hAnsi="Tahoma" w:cs="Tahoma" w:hint="cs"/>
          <w:sz w:val="24"/>
          <w:szCs w:val="24"/>
          <w:rtl/>
          <w:lang w:bidi="ar-MA"/>
        </w:rPr>
        <w:t>: .......</w:t>
      </w:r>
    </w:p>
    <w:p w:rsidR="00204094" w:rsidRPr="006A4959" w:rsidRDefault="00204094" w:rsidP="00624782">
      <w:pPr>
        <w:pStyle w:val="Paragraphedeliste"/>
        <w:bidi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>- ت</w:t>
      </w:r>
      <w:r w:rsidR="005741BE">
        <w:rPr>
          <w:rFonts w:ascii="Tahoma" w:hAnsi="Tahoma" w:cs="Tahoma" w:hint="cs"/>
          <w:sz w:val="24"/>
          <w:szCs w:val="24"/>
          <w:rtl/>
          <w:lang w:bidi="ar-MA"/>
        </w:rPr>
        <w:t>ـ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ب</w:t>
      </w:r>
      <w:r w:rsidR="005741BE">
        <w:rPr>
          <w:rFonts w:ascii="Tahoma" w:hAnsi="Tahoma" w:cs="Tahoma" w:hint="cs"/>
          <w:sz w:val="24"/>
          <w:szCs w:val="24"/>
          <w:rtl/>
          <w:lang w:bidi="ar-MA"/>
        </w:rPr>
        <w:t>ـ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خ</w:t>
      </w:r>
      <w:r w:rsidR="005741BE">
        <w:rPr>
          <w:rFonts w:ascii="Tahoma" w:hAnsi="Tahoma" w:cs="Tahoma" w:hint="cs"/>
          <w:sz w:val="24"/>
          <w:szCs w:val="24"/>
          <w:rtl/>
          <w:lang w:bidi="ar-MA"/>
        </w:rPr>
        <w:t>ــ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ر ال</w:t>
      </w:r>
      <w:r w:rsidR="005741BE">
        <w:rPr>
          <w:rFonts w:ascii="Tahoma" w:hAnsi="Tahoma" w:cs="Tahoma" w:hint="cs"/>
          <w:sz w:val="24"/>
          <w:szCs w:val="24"/>
          <w:rtl/>
          <w:lang w:bidi="ar-MA"/>
        </w:rPr>
        <w:t>ــ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م</w:t>
      </w:r>
      <w:r w:rsidR="005741BE">
        <w:rPr>
          <w:rFonts w:ascii="Tahoma" w:hAnsi="Tahoma" w:cs="Tahoma" w:hint="cs"/>
          <w:sz w:val="24"/>
          <w:szCs w:val="24"/>
          <w:rtl/>
          <w:lang w:bidi="ar-MA"/>
        </w:rPr>
        <w:t>ــ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اء</w:t>
      </w:r>
      <w:r w:rsidR="00624782" w:rsidRPr="006A4959">
        <w:rPr>
          <w:rFonts w:ascii="Tahoma" w:hAnsi="Tahoma" w:cs="Tahoma" w:hint="cs"/>
          <w:sz w:val="24"/>
          <w:szCs w:val="24"/>
          <w:rtl/>
          <w:lang w:bidi="ar-MA"/>
        </w:rPr>
        <w:t>: .......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</w:t>
      </w:r>
    </w:p>
    <w:p w:rsidR="00204094" w:rsidRPr="006A4959" w:rsidRDefault="00204094" w:rsidP="00624782">
      <w:pPr>
        <w:pStyle w:val="Paragraphedeliste"/>
        <w:bidi/>
        <w:rPr>
          <w:rFonts w:ascii="Tahoma" w:hAnsi="Tahoma" w:cs="Tahoma"/>
          <w:sz w:val="24"/>
          <w:szCs w:val="24"/>
          <w:rtl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>- ان</w:t>
      </w:r>
      <w:r w:rsidR="005741BE">
        <w:rPr>
          <w:rFonts w:ascii="Tahoma" w:hAnsi="Tahoma" w:cs="Tahoma" w:hint="cs"/>
          <w:sz w:val="24"/>
          <w:szCs w:val="24"/>
          <w:rtl/>
          <w:lang w:bidi="ar-MA"/>
        </w:rPr>
        <w:t>ـ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صهار الجلي</w:t>
      </w:r>
      <w:r w:rsidR="005741BE">
        <w:rPr>
          <w:rFonts w:ascii="Tahoma" w:hAnsi="Tahoma" w:cs="Tahoma" w:hint="cs"/>
          <w:sz w:val="24"/>
          <w:szCs w:val="24"/>
          <w:rtl/>
          <w:lang w:bidi="ar-MA"/>
        </w:rPr>
        <w:t>ـ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>د</w:t>
      </w:r>
      <w:r w:rsidR="00624782" w:rsidRPr="006A4959">
        <w:rPr>
          <w:rFonts w:ascii="Tahoma" w:hAnsi="Tahoma" w:cs="Tahoma" w:hint="cs"/>
          <w:sz w:val="24"/>
          <w:szCs w:val="24"/>
          <w:rtl/>
          <w:lang w:bidi="ar-MA"/>
        </w:rPr>
        <w:t>: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</w:t>
      </w:r>
      <w:r w:rsidR="00624782" w:rsidRPr="006A4959">
        <w:rPr>
          <w:rFonts w:ascii="Tahoma" w:hAnsi="Tahoma" w:cs="Tahoma" w:hint="cs"/>
          <w:sz w:val="24"/>
          <w:szCs w:val="24"/>
          <w:rtl/>
          <w:lang w:bidi="ar-MA"/>
        </w:rPr>
        <w:t>.......</w:t>
      </w:r>
    </w:p>
    <w:p w:rsidR="000800BA" w:rsidRDefault="00204094" w:rsidP="000800BA">
      <w:pPr>
        <w:pStyle w:val="Paragraphedeliste"/>
        <w:bidi/>
        <w:rPr>
          <w:rFonts w:ascii="Tahoma" w:hAnsi="Tahoma" w:cs="Tahoma"/>
          <w:sz w:val="24"/>
          <w:szCs w:val="24"/>
          <w:lang w:bidi="ar-MA"/>
        </w:rPr>
      </w:pPr>
      <w:r w:rsidRPr="006A4959">
        <w:rPr>
          <w:rFonts w:ascii="Tahoma" w:hAnsi="Tahoma" w:cs="Tahoma" w:hint="cs"/>
          <w:sz w:val="24"/>
          <w:szCs w:val="24"/>
          <w:rtl/>
          <w:lang w:bidi="ar-MA"/>
        </w:rPr>
        <w:t>- احتراق البوتان</w:t>
      </w:r>
      <w:r w:rsidR="00624782" w:rsidRPr="006A4959">
        <w:rPr>
          <w:rFonts w:ascii="Tahoma" w:hAnsi="Tahoma" w:cs="Tahoma" w:hint="cs"/>
          <w:sz w:val="24"/>
          <w:szCs w:val="24"/>
          <w:rtl/>
          <w:lang w:bidi="ar-MA"/>
        </w:rPr>
        <w:t>: .......</w:t>
      </w:r>
      <w:r w:rsidRPr="006A4959">
        <w:rPr>
          <w:rFonts w:ascii="Tahoma" w:hAnsi="Tahoma" w:cs="Tahoma" w:hint="cs"/>
          <w:sz w:val="24"/>
          <w:szCs w:val="24"/>
          <w:rtl/>
          <w:lang w:bidi="ar-MA"/>
        </w:rPr>
        <w:t xml:space="preserve"> </w:t>
      </w:r>
      <w:r w:rsidR="000800BA">
        <w:rPr>
          <w:rFonts w:ascii="Tahoma" w:hAnsi="Tahoma" w:cs="Tahoma"/>
          <w:sz w:val="24"/>
          <w:szCs w:val="24"/>
          <w:lang w:bidi="ar-MA"/>
        </w:rPr>
        <w:t xml:space="preserve">   </w:t>
      </w:r>
    </w:p>
    <w:p w:rsidR="00624782" w:rsidRPr="000800BA" w:rsidRDefault="00624782" w:rsidP="000800BA">
      <w:pPr>
        <w:pStyle w:val="Paragraphedeliste"/>
        <w:bidi/>
        <w:rPr>
          <w:rFonts w:ascii="Tahoma" w:hAnsi="Tahoma" w:cs="Tahoma"/>
          <w:sz w:val="24"/>
          <w:szCs w:val="24"/>
          <w:rtl/>
          <w:lang w:bidi="ar-MA"/>
        </w:rPr>
      </w:pPr>
      <w:r w:rsidRPr="000800BA">
        <w:rPr>
          <w:rFonts w:ascii="Tahoma" w:hAnsi="Tahoma" w:cs="Tahoma" w:hint="cs"/>
          <w:sz w:val="24"/>
          <w:szCs w:val="24"/>
          <w:rtl/>
          <w:lang w:bidi="ar-MA"/>
        </w:rPr>
        <w:t>- الحل الحراري للسكر: .......</w:t>
      </w:r>
    </w:p>
    <w:sectPr w:rsidR="00624782" w:rsidRPr="000800BA" w:rsidSect="000800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2" w:right="567" w:bottom="284" w:left="56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62" w:rsidRDefault="00091762" w:rsidP="003B12F6">
      <w:pPr>
        <w:spacing w:after="0" w:line="240" w:lineRule="auto"/>
      </w:pPr>
      <w:r>
        <w:separator/>
      </w:r>
    </w:p>
  </w:endnote>
  <w:endnote w:type="continuationSeparator" w:id="0">
    <w:p w:rsidR="00091762" w:rsidRDefault="00091762" w:rsidP="003B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35" w:rsidRDefault="00415D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40" w:rsidRPr="00415D35" w:rsidRDefault="00410040" w:rsidP="00415D35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35" w:rsidRDefault="00415D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62" w:rsidRDefault="00091762" w:rsidP="003B12F6">
      <w:pPr>
        <w:spacing w:after="0" w:line="240" w:lineRule="auto"/>
      </w:pPr>
      <w:r>
        <w:separator/>
      </w:r>
    </w:p>
  </w:footnote>
  <w:footnote w:type="continuationSeparator" w:id="0">
    <w:p w:rsidR="00091762" w:rsidRDefault="00091762" w:rsidP="003B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35" w:rsidRDefault="00415D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001" w:rsidRPr="00955203" w:rsidRDefault="000C2001" w:rsidP="00410040">
    <w:pPr>
      <w:pStyle w:val="Citationintense"/>
      <w:spacing w:before="0" w:line="240" w:lineRule="auto"/>
      <w:ind w:left="0" w:right="0"/>
      <w:rPr>
        <w:rFonts w:ascii="Tahoma" w:hAnsi="Tahoma" w:cs="Tahoma"/>
        <w:b w:val="0"/>
        <w:bCs w:val="0"/>
        <w:i w:val="0"/>
        <w:iCs w:val="0"/>
        <w:sz w:val="18"/>
        <w:szCs w:val="18"/>
      </w:rPr>
    </w:pPr>
    <w:r w:rsidRPr="00955203">
      <w:rPr>
        <w:rFonts w:ascii="Tahoma" w:hAnsi="Tahoma" w:cs="Tahoma"/>
        <w:b w:val="0"/>
        <w:bCs w:val="0"/>
        <w:i w:val="0"/>
        <w:iCs w:val="0"/>
        <w:sz w:val="18"/>
        <w:szCs w:val="18"/>
        <w:rtl/>
      </w:rPr>
      <w:t>السنة الثانية ثانوي إعدادي</w:t>
    </w:r>
    <w:r w:rsidRPr="00955203">
      <w:rPr>
        <w:rFonts w:ascii="Tahoma" w:hAnsi="Tahoma" w:cs="Tahoma"/>
        <w:b w:val="0"/>
        <w:bCs w:val="0"/>
        <w:i w:val="0"/>
        <w:iCs w:val="0"/>
        <w:sz w:val="18"/>
        <w:szCs w:val="18"/>
      </w:rPr>
      <w:ptab w:relativeTo="margin" w:alignment="center" w:leader="none"/>
    </w:r>
    <w:r w:rsidRPr="00955203">
      <w:rPr>
        <w:rFonts w:ascii="Tahoma" w:hAnsi="Tahoma" w:cs="Tahoma"/>
        <w:b w:val="0"/>
        <w:bCs w:val="0"/>
        <w:i w:val="0"/>
        <w:iCs w:val="0"/>
        <w:sz w:val="18"/>
        <w:szCs w:val="18"/>
        <w:rtl/>
      </w:rPr>
      <w:t>العلوم الفيزيائية</w:t>
    </w:r>
    <w:r w:rsidRPr="00955203">
      <w:rPr>
        <w:rFonts w:ascii="Tahoma" w:hAnsi="Tahoma" w:cs="Tahoma"/>
        <w:b w:val="0"/>
        <w:bCs w:val="0"/>
        <w:i w:val="0"/>
        <w:iCs w:val="0"/>
        <w:sz w:val="18"/>
        <w:szCs w:val="18"/>
      </w:rPr>
      <w:ptab w:relativeTo="margin" w:alignment="right" w:leader="none"/>
    </w:r>
    <w:r w:rsidRPr="00955203">
      <w:rPr>
        <w:rStyle w:val="CitationintenseCar"/>
        <w:rFonts w:ascii="Tahoma" w:hAnsi="Tahoma" w:cs="Tahoma"/>
        <w:sz w:val="18"/>
        <w:szCs w:val="18"/>
        <w:rtl/>
      </w:rPr>
      <w:t>ذ.</w:t>
    </w:r>
    <w:r w:rsidR="00410040" w:rsidRPr="00410040">
      <w:rPr>
        <w:rFonts w:ascii="Tahoma" w:hAnsi="Tahoma" w:cs="Tahoma"/>
        <w:sz w:val="18"/>
        <w:szCs w:val="18"/>
        <w:rtl/>
      </w:rPr>
      <w:t xml:space="preserve"> </w:t>
    </w:r>
    <w:r w:rsidR="00410040">
      <w:rPr>
        <w:rStyle w:val="CitationintenseCar"/>
        <w:rFonts w:ascii="Tahoma" w:hAnsi="Tahoma" w:cs="Tahoma"/>
        <w:sz w:val="18"/>
        <w:szCs w:val="18"/>
        <w:rtl/>
      </w:rPr>
      <w:t>عبد الخالق البهجة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35" w:rsidRDefault="00415D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7BB"/>
    <w:multiLevelType w:val="hybridMultilevel"/>
    <w:tmpl w:val="1B88B238"/>
    <w:lvl w:ilvl="0" w:tplc="B210B16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03CE"/>
    <w:multiLevelType w:val="hybridMultilevel"/>
    <w:tmpl w:val="4936FE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A7F6C"/>
    <w:multiLevelType w:val="hybridMultilevel"/>
    <w:tmpl w:val="3B9653A6"/>
    <w:lvl w:ilvl="0" w:tplc="7B8ACB92">
      <w:start w:val="1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044A9"/>
    <w:multiLevelType w:val="hybridMultilevel"/>
    <w:tmpl w:val="CD5CD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266C"/>
    <w:multiLevelType w:val="hybridMultilevel"/>
    <w:tmpl w:val="5ABC46D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712557F"/>
    <w:multiLevelType w:val="hybridMultilevel"/>
    <w:tmpl w:val="CD5CD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B083D"/>
    <w:multiLevelType w:val="hybridMultilevel"/>
    <w:tmpl w:val="85884A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A4EA1"/>
    <w:multiLevelType w:val="hybridMultilevel"/>
    <w:tmpl w:val="8A2675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D4509"/>
    <w:multiLevelType w:val="hybridMultilevel"/>
    <w:tmpl w:val="CD5CD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22D81"/>
    <w:multiLevelType w:val="hybridMultilevel"/>
    <w:tmpl w:val="CBC0436C"/>
    <w:lvl w:ilvl="0" w:tplc="D39CC6C4">
      <w:numFmt w:val="bullet"/>
      <w:lvlText w:val="-"/>
      <w:lvlJc w:val="left"/>
      <w:pPr>
        <w:ind w:left="1074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2A9A0BA7"/>
    <w:multiLevelType w:val="hybridMultilevel"/>
    <w:tmpl w:val="2B5607D4"/>
    <w:lvl w:ilvl="0" w:tplc="B074D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671459"/>
    <w:multiLevelType w:val="hybridMultilevel"/>
    <w:tmpl w:val="9FBC666C"/>
    <w:lvl w:ilvl="0" w:tplc="A10CE8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896846"/>
    <w:multiLevelType w:val="hybridMultilevel"/>
    <w:tmpl w:val="1B88B238"/>
    <w:lvl w:ilvl="0" w:tplc="B210B16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C26D9"/>
    <w:multiLevelType w:val="hybridMultilevel"/>
    <w:tmpl w:val="36EECB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9A1AD4"/>
    <w:multiLevelType w:val="hybridMultilevel"/>
    <w:tmpl w:val="CD5CD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D7623"/>
    <w:multiLevelType w:val="hybridMultilevel"/>
    <w:tmpl w:val="E77C3D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793426"/>
    <w:multiLevelType w:val="hybridMultilevel"/>
    <w:tmpl w:val="CD5CD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74130"/>
    <w:multiLevelType w:val="hybridMultilevel"/>
    <w:tmpl w:val="0638EF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770A11"/>
    <w:multiLevelType w:val="hybridMultilevel"/>
    <w:tmpl w:val="CD5CD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96A"/>
    <w:multiLevelType w:val="hybridMultilevel"/>
    <w:tmpl w:val="1B88B238"/>
    <w:lvl w:ilvl="0" w:tplc="B210B16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C0906"/>
    <w:multiLevelType w:val="hybridMultilevel"/>
    <w:tmpl w:val="9D7E97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43AD5"/>
    <w:multiLevelType w:val="hybridMultilevel"/>
    <w:tmpl w:val="624EAA4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51207BB8"/>
    <w:multiLevelType w:val="hybridMultilevel"/>
    <w:tmpl w:val="DD1278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74877"/>
    <w:multiLevelType w:val="hybridMultilevel"/>
    <w:tmpl w:val="427013B2"/>
    <w:lvl w:ilvl="0" w:tplc="0AEECAF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1029E"/>
    <w:multiLevelType w:val="hybridMultilevel"/>
    <w:tmpl w:val="17267D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C61782"/>
    <w:multiLevelType w:val="hybridMultilevel"/>
    <w:tmpl w:val="CD5CD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26A77"/>
    <w:multiLevelType w:val="hybridMultilevel"/>
    <w:tmpl w:val="CD5CD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907C3"/>
    <w:multiLevelType w:val="hybridMultilevel"/>
    <w:tmpl w:val="61FA438A"/>
    <w:lvl w:ilvl="0" w:tplc="590ECE5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B3CF7"/>
    <w:multiLevelType w:val="hybridMultilevel"/>
    <w:tmpl w:val="F74A7660"/>
    <w:lvl w:ilvl="0" w:tplc="4CF00C5E">
      <w:start w:val="2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6B32FB"/>
    <w:multiLevelType w:val="hybridMultilevel"/>
    <w:tmpl w:val="CD5CD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F41F4"/>
    <w:multiLevelType w:val="hybridMultilevel"/>
    <w:tmpl w:val="61FA438A"/>
    <w:lvl w:ilvl="0" w:tplc="590ECE5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F4E3B"/>
    <w:multiLevelType w:val="hybridMultilevel"/>
    <w:tmpl w:val="016E3D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C01D47"/>
    <w:multiLevelType w:val="hybridMultilevel"/>
    <w:tmpl w:val="1B88B238"/>
    <w:lvl w:ilvl="0" w:tplc="B210B16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32D0B"/>
    <w:multiLevelType w:val="hybridMultilevel"/>
    <w:tmpl w:val="8E0E19B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BA427B"/>
    <w:multiLevelType w:val="hybridMultilevel"/>
    <w:tmpl w:val="CD5CD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F4F35"/>
    <w:multiLevelType w:val="hybridMultilevel"/>
    <w:tmpl w:val="D0B2CA56"/>
    <w:lvl w:ilvl="0" w:tplc="BD6A45A2">
      <w:start w:val="1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565502"/>
    <w:multiLevelType w:val="hybridMultilevel"/>
    <w:tmpl w:val="CD5CDF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2"/>
  </w:num>
  <w:num w:numId="4">
    <w:abstractNumId w:val="10"/>
  </w:num>
  <w:num w:numId="5">
    <w:abstractNumId w:val="14"/>
  </w:num>
  <w:num w:numId="6">
    <w:abstractNumId w:val="26"/>
  </w:num>
  <w:num w:numId="7">
    <w:abstractNumId w:val="35"/>
  </w:num>
  <w:num w:numId="8">
    <w:abstractNumId w:val="3"/>
  </w:num>
  <w:num w:numId="9">
    <w:abstractNumId w:val="18"/>
  </w:num>
  <w:num w:numId="10">
    <w:abstractNumId w:val="16"/>
  </w:num>
  <w:num w:numId="11">
    <w:abstractNumId w:val="5"/>
  </w:num>
  <w:num w:numId="12">
    <w:abstractNumId w:val="28"/>
  </w:num>
  <w:num w:numId="13">
    <w:abstractNumId w:val="24"/>
  </w:num>
  <w:num w:numId="14">
    <w:abstractNumId w:val="23"/>
  </w:num>
  <w:num w:numId="15">
    <w:abstractNumId w:val="30"/>
  </w:num>
  <w:num w:numId="16">
    <w:abstractNumId w:val="27"/>
  </w:num>
  <w:num w:numId="17">
    <w:abstractNumId w:val="25"/>
  </w:num>
  <w:num w:numId="18">
    <w:abstractNumId w:val="8"/>
  </w:num>
  <w:num w:numId="19">
    <w:abstractNumId w:val="29"/>
  </w:num>
  <w:num w:numId="20">
    <w:abstractNumId w:val="17"/>
  </w:num>
  <w:num w:numId="21">
    <w:abstractNumId w:val="13"/>
  </w:num>
  <w:num w:numId="22">
    <w:abstractNumId w:val="1"/>
  </w:num>
  <w:num w:numId="23">
    <w:abstractNumId w:val="31"/>
  </w:num>
  <w:num w:numId="24">
    <w:abstractNumId w:val="22"/>
  </w:num>
  <w:num w:numId="25">
    <w:abstractNumId w:val="33"/>
  </w:num>
  <w:num w:numId="26">
    <w:abstractNumId w:val="0"/>
  </w:num>
  <w:num w:numId="27">
    <w:abstractNumId w:val="21"/>
  </w:num>
  <w:num w:numId="28">
    <w:abstractNumId w:val="4"/>
  </w:num>
  <w:num w:numId="29">
    <w:abstractNumId w:val="9"/>
  </w:num>
  <w:num w:numId="30">
    <w:abstractNumId w:val="12"/>
  </w:num>
  <w:num w:numId="31">
    <w:abstractNumId w:val="15"/>
  </w:num>
  <w:num w:numId="32">
    <w:abstractNumId w:val="6"/>
  </w:num>
  <w:num w:numId="33">
    <w:abstractNumId w:val="11"/>
  </w:num>
  <w:num w:numId="34">
    <w:abstractNumId w:val="7"/>
  </w:num>
  <w:num w:numId="35">
    <w:abstractNumId w:val="19"/>
  </w:num>
  <w:num w:numId="36">
    <w:abstractNumId w:val="3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MA" w:vendorID="4" w:dllVersion="512" w:checkStyle="0"/>
  <w:activeWritingStyle w:appName="MSWord" w:lang="ar-SA" w:vendorID="4" w:dllVersion="512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70A1"/>
    <w:rsid w:val="0000215D"/>
    <w:rsid w:val="0000497C"/>
    <w:rsid w:val="00014164"/>
    <w:rsid w:val="00017D8C"/>
    <w:rsid w:val="00023598"/>
    <w:rsid w:val="000239BD"/>
    <w:rsid w:val="0003449F"/>
    <w:rsid w:val="00052234"/>
    <w:rsid w:val="000740CE"/>
    <w:rsid w:val="000761C2"/>
    <w:rsid w:val="00077574"/>
    <w:rsid w:val="000800BA"/>
    <w:rsid w:val="00082D64"/>
    <w:rsid w:val="00091762"/>
    <w:rsid w:val="000943DB"/>
    <w:rsid w:val="000A1DD0"/>
    <w:rsid w:val="000A22D3"/>
    <w:rsid w:val="000A49FA"/>
    <w:rsid w:val="000B2992"/>
    <w:rsid w:val="000B355B"/>
    <w:rsid w:val="000B53DC"/>
    <w:rsid w:val="000C2001"/>
    <w:rsid w:val="000C4897"/>
    <w:rsid w:val="000D7792"/>
    <w:rsid w:val="000E34F3"/>
    <w:rsid w:val="000E6869"/>
    <w:rsid w:val="001035E5"/>
    <w:rsid w:val="001111A5"/>
    <w:rsid w:val="00112DFB"/>
    <w:rsid w:val="00116246"/>
    <w:rsid w:val="00121F95"/>
    <w:rsid w:val="0012456E"/>
    <w:rsid w:val="00131F8E"/>
    <w:rsid w:val="00135566"/>
    <w:rsid w:val="00137E2E"/>
    <w:rsid w:val="00140580"/>
    <w:rsid w:val="00143749"/>
    <w:rsid w:val="00154127"/>
    <w:rsid w:val="001625CA"/>
    <w:rsid w:val="0016352E"/>
    <w:rsid w:val="00166CE4"/>
    <w:rsid w:val="001711EA"/>
    <w:rsid w:val="00174D61"/>
    <w:rsid w:val="00181170"/>
    <w:rsid w:val="0019129C"/>
    <w:rsid w:val="00192989"/>
    <w:rsid w:val="00195DBD"/>
    <w:rsid w:val="001A641F"/>
    <w:rsid w:val="001A6F36"/>
    <w:rsid w:val="001D1103"/>
    <w:rsid w:val="001E4FE1"/>
    <w:rsid w:val="001E517D"/>
    <w:rsid w:val="001F060C"/>
    <w:rsid w:val="00204094"/>
    <w:rsid w:val="00212F79"/>
    <w:rsid w:val="0021468E"/>
    <w:rsid w:val="002147E3"/>
    <w:rsid w:val="00215937"/>
    <w:rsid w:val="00223105"/>
    <w:rsid w:val="00223C9B"/>
    <w:rsid w:val="00225E95"/>
    <w:rsid w:val="00231861"/>
    <w:rsid w:val="00234F7D"/>
    <w:rsid w:val="00235983"/>
    <w:rsid w:val="00237273"/>
    <w:rsid w:val="002415CA"/>
    <w:rsid w:val="00241C21"/>
    <w:rsid w:val="00243BC6"/>
    <w:rsid w:val="0024776C"/>
    <w:rsid w:val="0025042F"/>
    <w:rsid w:val="00266A0D"/>
    <w:rsid w:val="00283B76"/>
    <w:rsid w:val="0028496E"/>
    <w:rsid w:val="002A5B43"/>
    <w:rsid w:val="002B6C01"/>
    <w:rsid w:val="002C1458"/>
    <w:rsid w:val="002C7789"/>
    <w:rsid w:val="002F35C3"/>
    <w:rsid w:val="003019DD"/>
    <w:rsid w:val="003209DF"/>
    <w:rsid w:val="00326693"/>
    <w:rsid w:val="00327A32"/>
    <w:rsid w:val="00335BE5"/>
    <w:rsid w:val="003515F3"/>
    <w:rsid w:val="003550B4"/>
    <w:rsid w:val="00356596"/>
    <w:rsid w:val="00356814"/>
    <w:rsid w:val="00357E22"/>
    <w:rsid w:val="00372E37"/>
    <w:rsid w:val="003A3395"/>
    <w:rsid w:val="003B12F6"/>
    <w:rsid w:val="003C3B48"/>
    <w:rsid w:val="003C6C0D"/>
    <w:rsid w:val="003D41B5"/>
    <w:rsid w:val="003E2C6B"/>
    <w:rsid w:val="00401E47"/>
    <w:rsid w:val="00404EF0"/>
    <w:rsid w:val="00405DBF"/>
    <w:rsid w:val="00407EA2"/>
    <w:rsid w:val="00410040"/>
    <w:rsid w:val="00413462"/>
    <w:rsid w:val="00415D35"/>
    <w:rsid w:val="00417F58"/>
    <w:rsid w:val="00425957"/>
    <w:rsid w:val="00431D6C"/>
    <w:rsid w:val="004370A1"/>
    <w:rsid w:val="004453A2"/>
    <w:rsid w:val="0046188A"/>
    <w:rsid w:val="004628EC"/>
    <w:rsid w:val="00464E7B"/>
    <w:rsid w:val="00465A28"/>
    <w:rsid w:val="00470925"/>
    <w:rsid w:val="00495DC0"/>
    <w:rsid w:val="004976B3"/>
    <w:rsid w:val="004B2BA4"/>
    <w:rsid w:val="004C07FD"/>
    <w:rsid w:val="004C2C44"/>
    <w:rsid w:val="004C7C83"/>
    <w:rsid w:val="004E561E"/>
    <w:rsid w:val="00501AB5"/>
    <w:rsid w:val="00502C07"/>
    <w:rsid w:val="00505627"/>
    <w:rsid w:val="00507661"/>
    <w:rsid w:val="005101AA"/>
    <w:rsid w:val="00526A1D"/>
    <w:rsid w:val="00526F3C"/>
    <w:rsid w:val="00546AE3"/>
    <w:rsid w:val="0054723D"/>
    <w:rsid w:val="00550E99"/>
    <w:rsid w:val="0055315E"/>
    <w:rsid w:val="00570A62"/>
    <w:rsid w:val="00570F88"/>
    <w:rsid w:val="005741BE"/>
    <w:rsid w:val="0057664D"/>
    <w:rsid w:val="00592A69"/>
    <w:rsid w:val="00594FCD"/>
    <w:rsid w:val="005A2723"/>
    <w:rsid w:val="005C15DB"/>
    <w:rsid w:val="005C5DFC"/>
    <w:rsid w:val="005C5E7C"/>
    <w:rsid w:val="005C6021"/>
    <w:rsid w:val="005C7F7B"/>
    <w:rsid w:val="005D421D"/>
    <w:rsid w:val="005D4954"/>
    <w:rsid w:val="005E0869"/>
    <w:rsid w:val="005E09D6"/>
    <w:rsid w:val="005F07B9"/>
    <w:rsid w:val="006050FC"/>
    <w:rsid w:val="00605CCF"/>
    <w:rsid w:val="00606A21"/>
    <w:rsid w:val="00606B12"/>
    <w:rsid w:val="00612FA6"/>
    <w:rsid w:val="00622470"/>
    <w:rsid w:val="00624782"/>
    <w:rsid w:val="00625629"/>
    <w:rsid w:val="00626FB6"/>
    <w:rsid w:val="00633B8B"/>
    <w:rsid w:val="00636BF9"/>
    <w:rsid w:val="00650063"/>
    <w:rsid w:val="00651FB3"/>
    <w:rsid w:val="00656ACA"/>
    <w:rsid w:val="006570A8"/>
    <w:rsid w:val="00657B79"/>
    <w:rsid w:val="00662FF4"/>
    <w:rsid w:val="00681DC1"/>
    <w:rsid w:val="00692F1B"/>
    <w:rsid w:val="006A40E1"/>
    <w:rsid w:val="006A4959"/>
    <w:rsid w:val="006B2B50"/>
    <w:rsid w:val="006C6DCA"/>
    <w:rsid w:val="006C7A2A"/>
    <w:rsid w:val="006E0484"/>
    <w:rsid w:val="006E2111"/>
    <w:rsid w:val="006E2BAC"/>
    <w:rsid w:val="006F5B7B"/>
    <w:rsid w:val="0070512E"/>
    <w:rsid w:val="007079AB"/>
    <w:rsid w:val="007105AD"/>
    <w:rsid w:val="00722F4A"/>
    <w:rsid w:val="007401BF"/>
    <w:rsid w:val="007425BD"/>
    <w:rsid w:val="00773025"/>
    <w:rsid w:val="00774068"/>
    <w:rsid w:val="00781A6C"/>
    <w:rsid w:val="00787F5D"/>
    <w:rsid w:val="00792DD7"/>
    <w:rsid w:val="007A036E"/>
    <w:rsid w:val="007A532A"/>
    <w:rsid w:val="007C073F"/>
    <w:rsid w:val="007C11CE"/>
    <w:rsid w:val="007C518A"/>
    <w:rsid w:val="007C5262"/>
    <w:rsid w:val="007C7C5D"/>
    <w:rsid w:val="007D5948"/>
    <w:rsid w:val="007F462B"/>
    <w:rsid w:val="00810B91"/>
    <w:rsid w:val="00813CCA"/>
    <w:rsid w:val="00824C82"/>
    <w:rsid w:val="00851625"/>
    <w:rsid w:val="00852368"/>
    <w:rsid w:val="00860F6B"/>
    <w:rsid w:val="00862A6C"/>
    <w:rsid w:val="00863408"/>
    <w:rsid w:val="008700B3"/>
    <w:rsid w:val="00883498"/>
    <w:rsid w:val="008C2E19"/>
    <w:rsid w:val="008D34C5"/>
    <w:rsid w:val="008F1838"/>
    <w:rsid w:val="008F1DCF"/>
    <w:rsid w:val="009040CF"/>
    <w:rsid w:val="0090783A"/>
    <w:rsid w:val="00911838"/>
    <w:rsid w:val="009207A1"/>
    <w:rsid w:val="0092292D"/>
    <w:rsid w:val="00923D8A"/>
    <w:rsid w:val="009249D1"/>
    <w:rsid w:val="00933EE0"/>
    <w:rsid w:val="0094187A"/>
    <w:rsid w:val="00943004"/>
    <w:rsid w:val="00952167"/>
    <w:rsid w:val="00955203"/>
    <w:rsid w:val="00963E6D"/>
    <w:rsid w:val="00964F25"/>
    <w:rsid w:val="0096600B"/>
    <w:rsid w:val="00967F2A"/>
    <w:rsid w:val="0097336C"/>
    <w:rsid w:val="00981CDF"/>
    <w:rsid w:val="009856A8"/>
    <w:rsid w:val="009955E4"/>
    <w:rsid w:val="009A1408"/>
    <w:rsid w:val="009B1C57"/>
    <w:rsid w:val="009B42CD"/>
    <w:rsid w:val="009F3A39"/>
    <w:rsid w:val="00A05E50"/>
    <w:rsid w:val="00A11ABE"/>
    <w:rsid w:val="00A20FEA"/>
    <w:rsid w:val="00A27197"/>
    <w:rsid w:val="00A27F77"/>
    <w:rsid w:val="00A33952"/>
    <w:rsid w:val="00A40892"/>
    <w:rsid w:val="00A56A1A"/>
    <w:rsid w:val="00A66DB4"/>
    <w:rsid w:val="00A72FFE"/>
    <w:rsid w:val="00A76EB5"/>
    <w:rsid w:val="00A8739A"/>
    <w:rsid w:val="00A96FAE"/>
    <w:rsid w:val="00A97BB6"/>
    <w:rsid w:val="00AA6927"/>
    <w:rsid w:val="00AC67B6"/>
    <w:rsid w:val="00AC6B38"/>
    <w:rsid w:val="00AD4418"/>
    <w:rsid w:val="00AD5B47"/>
    <w:rsid w:val="00AD7FC3"/>
    <w:rsid w:val="00AE4D67"/>
    <w:rsid w:val="00AF5278"/>
    <w:rsid w:val="00AF7A43"/>
    <w:rsid w:val="00B109BC"/>
    <w:rsid w:val="00B17AC0"/>
    <w:rsid w:val="00B2327E"/>
    <w:rsid w:val="00B349D6"/>
    <w:rsid w:val="00B46DD3"/>
    <w:rsid w:val="00B54D54"/>
    <w:rsid w:val="00B7249B"/>
    <w:rsid w:val="00B72836"/>
    <w:rsid w:val="00B83061"/>
    <w:rsid w:val="00B877F2"/>
    <w:rsid w:val="00BA3745"/>
    <w:rsid w:val="00BA7921"/>
    <w:rsid w:val="00BB0188"/>
    <w:rsid w:val="00BB0230"/>
    <w:rsid w:val="00BF2D44"/>
    <w:rsid w:val="00C1213F"/>
    <w:rsid w:val="00C1399B"/>
    <w:rsid w:val="00C26690"/>
    <w:rsid w:val="00C34878"/>
    <w:rsid w:val="00C3629F"/>
    <w:rsid w:val="00C36752"/>
    <w:rsid w:val="00C40ECD"/>
    <w:rsid w:val="00C4758C"/>
    <w:rsid w:val="00C56976"/>
    <w:rsid w:val="00C57AA8"/>
    <w:rsid w:val="00C61F11"/>
    <w:rsid w:val="00C64854"/>
    <w:rsid w:val="00C75992"/>
    <w:rsid w:val="00C90E12"/>
    <w:rsid w:val="00CA243F"/>
    <w:rsid w:val="00CA5CAD"/>
    <w:rsid w:val="00CB4E56"/>
    <w:rsid w:val="00CB6DDC"/>
    <w:rsid w:val="00CD7003"/>
    <w:rsid w:val="00CE0F41"/>
    <w:rsid w:val="00CE3D45"/>
    <w:rsid w:val="00CF2945"/>
    <w:rsid w:val="00D056C3"/>
    <w:rsid w:val="00D10F6D"/>
    <w:rsid w:val="00D16FAF"/>
    <w:rsid w:val="00D214B3"/>
    <w:rsid w:val="00D26F8B"/>
    <w:rsid w:val="00D27F77"/>
    <w:rsid w:val="00D30C24"/>
    <w:rsid w:val="00D30C9A"/>
    <w:rsid w:val="00D32A0A"/>
    <w:rsid w:val="00D33FFD"/>
    <w:rsid w:val="00D37896"/>
    <w:rsid w:val="00D422A5"/>
    <w:rsid w:val="00D42670"/>
    <w:rsid w:val="00D4321C"/>
    <w:rsid w:val="00D51951"/>
    <w:rsid w:val="00D5232C"/>
    <w:rsid w:val="00D52451"/>
    <w:rsid w:val="00D5382C"/>
    <w:rsid w:val="00D60E95"/>
    <w:rsid w:val="00D61757"/>
    <w:rsid w:val="00D7509F"/>
    <w:rsid w:val="00D7517E"/>
    <w:rsid w:val="00DA418E"/>
    <w:rsid w:val="00DB67F7"/>
    <w:rsid w:val="00DC2008"/>
    <w:rsid w:val="00DC3FFB"/>
    <w:rsid w:val="00DE46B0"/>
    <w:rsid w:val="00DF0B5C"/>
    <w:rsid w:val="00DF2460"/>
    <w:rsid w:val="00DF270B"/>
    <w:rsid w:val="00E0192D"/>
    <w:rsid w:val="00E05F2F"/>
    <w:rsid w:val="00E12055"/>
    <w:rsid w:val="00E15927"/>
    <w:rsid w:val="00E42A5B"/>
    <w:rsid w:val="00E42B66"/>
    <w:rsid w:val="00E53A28"/>
    <w:rsid w:val="00E61F70"/>
    <w:rsid w:val="00E64674"/>
    <w:rsid w:val="00E64D78"/>
    <w:rsid w:val="00E6779A"/>
    <w:rsid w:val="00E75A49"/>
    <w:rsid w:val="00E77102"/>
    <w:rsid w:val="00E8077C"/>
    <w:rsid w:val="00E86B40"/>
    <w:rsid w:val="00E92A14"/>
    <w:rsid w:val="00EA74F1"/>
    <w:rsid w:val="00EC126E"/>
    <w:rsid w:val="00EC3E7C"/>
    <w:rsid w:val="00EC54C8"/>
    <w:rsid w:val="00EC5D07"/>
    <w:rsid w:val="00EE39CD"/>
    <w:rsid w:val="00EE3B66"/>
    <w:rsid w:val="00EE66D3"/>
    <w:rsid w:val="00F04488"/>
    <w:rsid w:val="00F06D66"/>
    <w:rsid w:val="00F115A1"/>
    <w:rsid w:val="00F20738"/>
    <w:rsid w:val="00F25C1F"/>
    <w:rsid w:val="00F264A7"/>
    <w:rsid w:val="00F2658F"/>
    <w:rsid w:val="00F3527F"/>
    <w:rsid w:val="00F5030E"/>
    <w:rsid w:val="00F50381"/>
    <w:rsid w:val="00F65909"/>
    <w:rsid w:val="00F93380"/>
    <w:rsid w:val="00F95600"/>
    <w:rsid w:val="00FA36C5"/>
    <w:rsid w:val="00FA6A66"/>
    <w:rsid w:val="00FD07C9"/>
    <w:rsid w:val="00FD09A3"/>
    <w:rsid w:val="00FD1883"/>
    <w:rsid w:val="00FE24AB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0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11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0F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C2E1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B12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2F6"/>
  </w:style>
  <w:style w:type="paragraph" w:styleId="Pieddepage">
    <w:name w:val="footer"/>
    <w:basedOn w:val="Normal"/>
    <w:link w:val="PieddepageCar"/>
    <w:uiPriority w:val="99"/>
    <w:unhideWhenUsed/>
    <w:rsid w:val="003B12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2F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52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520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A03D2-E5B6-49FC-835B-427C84AD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QuicK_Corp.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</dc:creator>
  <cp:keywords/>
  <dc:description/>
  <cp:lastModifiedBy>Brahim</cp:lastModifiedBy>
  <cp:revision>153</cp:revision>
  <cp:lastPrinted>2010-11-29T11:40:00Z</cp:lastPrinted>
  <dcterms:created xsi:type="dcterms:W3CDTF">2010-05-06T14:31:00Z</dcterms:created>
  <dcterms:modified xsi:type="dcterms:W3CDTF">2017-02-11T21:00:00Z</dcterms:modified>
</cp:coreProperties>
</file>